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Уважаемые родители! на сайте МО РК имеется информация о типовых требованиях к школьной одежде.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http://minobr.rkomi.ru/left/news_doing/news/28439/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minobr.rkomi.ru/left/news_doing/news/28439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